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11" w:rsidRDefault="00097448" w:rsidP="00805111">
      <w:pPr>
        <w:pStyle w:val="2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eastAsia="Calibri"/>
          <w:color w:val="auto"/>
        </w:rPr>
        <w:t xml:space="preserve">         </w:t>
      </w:r>
      <w:r w:rsidRPr="003036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</w:t>
      </w:r>
      <w:r w:rsidR="004E0524" w:rsidRPr="003036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                                        </w:t>
      </w:r>
      <w:r w:rsidRPr="003036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3A0DED" w:rsidRPr="003036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0511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</w:t>
      </w:r>
      <w:r w:rsidR="0080511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05111">
        <w:rPr>
          <w:rFonts w:ascii="Times New Roman" w:eastAsia="Calibri" w:hAnsi="Times New Roman" w:cs="Times New Roman"/>
          <w:color w:val="auto"/>
          <w:sz w:val="24"/>
          <w:szCs w:val="24"/>
        </w:rPr>
        <w:t>Приложение 5</w:t>
      </w: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2410"/>
        <w:gridCol w:w="1843"/>
        <w:gridCol w:w="6237"/>
        <w:gridCol w:w="1307"/>
        <w:gridCol w:w="2269"/>
      </w:tblGrid>
      <w:tr w:rsidR="00805111" w:rsidTr="00805111"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Русский язык  6 класс 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5111" w:rsidTr="00805111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805111" w:rsidTr="00805111">
        <w:trPr>
          <w:trHeight w:val="1242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175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Наклонение глаголов. Изъявительное наклонение.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рассылка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Страница116, упражнение 541. Выписать глаголы, распределяя по временам, обозначьте окончания глаголов.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почта,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805111" w:rsidTr="00805111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176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11" w:rsidRDefault="00805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сжатое изложение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«Виткина гайка» стр. 116. Сжатое изложение.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5111" w:rsidTr="00805111">
        <w:trPr>
          <w:trHeight w:val="121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178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Условное наклонение.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рассылка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Списать из учебника упражнение 245, выполняем задания.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  <w:tr w:rsidR="00805111" w:rsidTr="00805111">
        <w:trPr>
          <w:trHeight w:val="972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179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Условное наклонение.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547. Составить текст на тему «Если я бы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а) учителем»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5111" w:rsidTr="00805111">
        <w:trPr>
          <w:trHeight w:val="93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Повелительное наклонение.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549, выписать глаголы в повелительном наклонении, образовать множественное число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  <w:tr w:rsidR="00805111" w:rsidTr="00805111">
        <w:trPr>
          <w:trHeight w:val="100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181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182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Повелительное наклонение.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553,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списать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вставляя подходящие по смыслу глаголы.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  <w:tr w:rsidR="00805111" w:rsidTr="00805111">
        <w:trPr>
          <w:trHeight w:val="990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183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Рассказ по сюжетным рисункам.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рассылка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Страница 127, упражнение 561 .Напишите рассказ по рисункам.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  <w:tr w:rsidR="00805111" w:rsidTr="00805111">
        <w:trPr>
          <w:trHeight w:val="780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185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Употребление наклонений.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Проверочный диктант.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рассылка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Проверочный диктант. Упражнение 568, страница 130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  <w:tr w:rsidR="00805111" w:rsidTr="00805111">
        <w:trPr>
          <w:trHeight w:val="1260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186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187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Безличные глаголы.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рассылка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https://uchi.ru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 569, Сгруппировать безличные глаголы.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</w:tbl>
    <w:p w:rsidR="00805111" w:rsidRDefault="00805111" w:rsidP="00805111">
      <w:pPr>
        <w:rPr>
          <w:rFonts w:ascii="Times New Roman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4"/>
        <w:gridCol w:w="2522"/>
        <w:gridCol w:w="2552"/>
        <w:gridCol w:w="1307"/>
        <w:gridCol w:w="2269"/>
      </w:tblGrid>
      <w:tr w:rsidR="00805111" w:rsidTr="00805111"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6 класс 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5111" w:rsidTr="0080511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805111" w:rsidTr="00805111">
        <w:trPr>
          <w:trHeight w:val="297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87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20.04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К.Кулиев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Слово о балкарском поэте.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«Когда на меня навалилась беда…», «Каким бы малым ни был мой народ….».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поэзии, обычаи. Поэт – вечный должник своего народа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Страница 175, выполняем творческое задание.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20.04.2020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  <w:tr w:rsidR="00805111" w:rsidTr="00805111">
        <w:trPr>
          <w:trHeight w:val="1152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88-89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hd w:val="clear" w:color="auto" w:fill="FFFFFF"/>
              <w:tabs>
                <w:tab w:val="left" w:pos="0"/>
                <w:tab w:val="left" w:pos="284"/>
                <w:tab w:val="left" w:pos="713"/>
              </w:tabs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Мифы народов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ифы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Древней Греции. Подвиги Геракла (в переложении Куна): «Скотный двор Авгия», «Яблоки Гесперид»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Геродот. «Легенда об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Арионе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https://ru-ru.facebook.com/youtube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Прочитать мифы.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Расскажите об одном из подвигов Геракла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5111" w:rsidTr="00805111">
        <w:trPr>
          <w:trHeight w:val="1695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90-91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Гомер.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Краткий рассказ о Гомере.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«Одиссея», «Илиада»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как эпические поэмы. Изображение героев и героические подвиги в «Илиаде».  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proofErr w:type="spellStart"/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nsportal.ru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›</w:t>
            </w:r>
            <w:hyperlink r:id="rId9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Школа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›</w:t>
            </w:r>
            <w:hyperlink r:id="rId10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Литература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›</w:t>
            </w:r>
            <w:hyperlink r:id="rId11" w:tgtFrame="_blank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…/g-</w:t>
              </w:r>
              <w:proofErr w:type="spellStart"/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tukay</w:t>
              </w:r>
              <w:proofErr w:type="spellEnd"/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-</w:t>
              </w:r>
              <w:proofErr w:type="spellStart"/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prezentatsiya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(презентация)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Страница 201 Творческое задание (письменно)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5111" w:rsidTr="00805111">
        <w:trPr>
          <w:trHeight w:val="1188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Стихия Одиссея – борьба, преодоление препятствий, познание неизвестного. Храбрость, сметливость (хитроумие) Одиссея. Одиссей – мудрый правитель, любящий муж и отец. «Одиссея» – песня о героических подвигах, мужественных героях.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</w:t>
            </w:r>
            <w:hyperlink r:id="rId12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https://ru-ru.facebook.com/youtube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Страница 216, 1-5 вопрос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письменные ответы)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111" w:rsidTr="00805111">
        <w:trPr>
          <w:trHeight w:val="1155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А. де Сент-Экзюпери.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Рассказ о писателе. 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«Маленький принц»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как философская сказка и мудрая притча. Мечта о естественном отношении к вещам и людям.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</w:t>
            </w:r>
            <w:hyperlink r:id="rId13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https://ru-ru.facebook.com/youtube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Страница 265 1-5 Ответы на вопросы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5111" w:rsidRDefault="00805111" w:rsidP="00805111">
      <w:pPr>
        <w:pStyle w:val="2"/>
        <w:rPr>
          <w:rFonts w:ascii="Times New Roman" w:eastAsia="Calibri" w:hAnsi="Times New Roman" w:cs="Times New Roman"/>
          <w:sz w:val="24"/>
          <w:szCs w:val="24"/>
        </w:rPr>
      </w:pPr>
    </w:p>
    <w:p w:rsidR="00805111" w:rsidRDefault="00805111" w:rsidP="00805111">
      <w:pPr>
        <w:rPr>
          <w:rFonts w:ascii="Times New Roman" w:hAnsi="Times New Roman" w:cs="Times New Roman"/>
          <w:sz w:val="24"/>
          <w:szCs w:val="24"/>
        </w:rPr>
      </w:pPr>
    </w:p>
    <w:p w:rsidR="00805111" w:rsidRDefault="00805111" w:rsidP="00805111">
      <w:pPr>
        <w:rPr>
          <w:rFonts w:ascii="Times New Roman" w:hAnsi="Times New Roman" w:cs="Times New Roman"/>
          <w:sz w:val="24"/>
          <w:szCs w:val="24"/>
        </w:rPr>
      </w:pPr>
    </w:p>
    <w:p w:rsidR="00805111" w:rsidRDefault="00805111" w:rsidP="0080511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4"/>
        <w:gridCol w:w="1986"/>
        <w:gridCol w:w="2694"/>
        <w:gridCol w:w="1701"/>
        <w:gridCol w:w="2269"/>
      </w:tblGrid>
      <w:tr w:rsidR="00805111" w:rsidTr="00805111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Литература 7 класс 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5111" w:rsidTr="0080511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805111" w:rsidTr="00805111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56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Стихотворения о Родине, родной природе, собственном восприятии окружающег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В. Брюсов, Ф. Сологуб, С. Есенин, Н. Заболоцкий, Н. Рубцов).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5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https://ru-ru.facebook.com/youtube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Напишите сочинение на тему «Тихая моя Родина» или сочините стихотворение  о родном крае.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5111" w:rsidTr="00805111">
        <w:trPr>
          <w:trHeight w:val="153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М. Зощенко.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о писателе. Рассказ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«Беда», «Галоша»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Смешное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грустное в рассказах писателя.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  <w:t xml:space="preserve">Проанализируйте любой рассказ Зощенко и напишите отзыв на любой рассказ </w:t>
            </w:r>
            <w:proofErr w:type="spellStart"/>
            <w:r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  <w:t>М.Зощенко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5111" w:rsidTr="00805111">
        <w:trPr>
          <w:trHeight w:val="1281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Песни на слова русских поэтов 20 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 Вертинский.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«Доченьки»;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И. Гофф.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«Русское поле»;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Б. Окуджава.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«По смоленской дороге...».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рические размышления о жизни, быстро текущем времени. Светлая грусть переживаний.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  <w:t xml:space="preserve">Выразительное чтение песен, выслать видео на </w:t>
            </w:r>
            <w:proofErr w:type="spellStart"/>
            <w:r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  <w:t xml:space="preserve">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5111" w:rsidTr="00805111">
        <w:trPr>
          <w:trHeight w:val="1335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Проза и поэзия  для подростков последних десятилетий  авторов-лауреатов  премий и конкурсов.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Ю.Кузнецова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Выдуманный жучок»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  <w:t>Краткое содержание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Ю.Кузнецова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Выдуманный жучок»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5111" w:rsidRDefault="00805111" w:rsidP="00805111">
      <w:pPr>
        <w:rPr>
          <w:rFonts w:ascii="Times New Roman" w:hAnsi="Times New Roman" w:cs="Times New Roman"/>
          <w:sz w:val="24"/>
          <w:szCs w:val="24"/>
        </w:rPr>
      </w:pPr>
    </w:p>
    <w:p w:rsidR="00805111" w:rsidRDefault="00805111" w:rsidP="00805111">
      <w:pPr>
        <w:rPr>
          <w:rFonts w:ascii="Times New Roman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8"/>
        <w:gridCol w:w="2724"/>
        <w:gridCol w:w="3088"/>
        <w:gridCol w:w="1307"/>
        <w:gridCol w:w="2269"/>
      </w:tblGrid>
      <w:tr w:rsidR="00805111" w:rsidTr="00805111">
        <w:tc>
          <w:tcPr>
            <w:tcW w:w="15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Русский язык  8 класс 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5111" w:rsidTr="00805111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805111" w:rsidTr="00805111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Формы речи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диалог). Диалоги разного характера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этикетный.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Диалог – расспрос, побуждение, обмен мнениями, диалог смешанного типа).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беседа, обсуждение, дискуссия. Знаки препинания в диалоге.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https://uchi.ru/urok/  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Страница 235, упражнение 416, запишите текст в форме диалога.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5111" w:rsidTr="00805111">
        <w:trPr>
          <w:trHeight w:val="1326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</w:t>
              </w:r>
            </w:hyperlink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Упражнение 418 Сжатое изложение.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22.04.2020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5111" w:rsidTr="00805111">
        <w:trPr>
          <w:trHeight w:val="1194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Цитата и знаки препинания при ней. Сочетание знаков препинания.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422 .Найдите цитаты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5111" w:rsidTr="00805111">
        <w:trPr>
          <w:trHeight w:val="1146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129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Цитата и знаки препинания при ней. Сочетание знаков препинания.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 https://uchi.ru/urok/ 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Сообщение  на тему «О требованиях к устному выступлению» упр. 428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5111" w:rsidTr="00805111">
        <w:trPr>
          <w:trHeight w:val="1170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Синтаксический разбор и пунктуационный разбор предложений с чужой речью. Повторение по теме «Чужая речь».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https://uchi.ru/urok/ 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Страница 244, ответы на контрольные вопросы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111" w:rsidTr="00805111">
        <w:trPr>
          <w:trHeight w:val="1128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 w:cs="Times New Roman"/>
                <w:sz w:val="24"/>
              </w:rPr>
              <w:t>Синтаксис и морфология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https://uchi.ru/urok/ 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Упражнение 440, Выполнить задания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Стр.250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  <w:p w:rsidR="00805111" w:rsidRDefault="00805111">
            <w:pPr>
              <w:spacing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111" w:rsidTr="00805111">
        <w:trPr>
          <w:trHeight w:val="1174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Правописание: орфография и пунктуация. Соблюдение основных пунктуационных норм.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https://uchi.ru/urok/ 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Упражнение 442, напишите подробное изложение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111" w:rsidRDefault="00805111" w:rsidP="00805111">
      <w:pPr>
        <w:rPr>
          <w:rFonts w:ascii="Times New Roman" w:hAnsi="Times New Roman" w:cs="Times New Roman"/>
          <w:sz w:val="24"/>
          <w:szCs w:val="24"/>
        </w:rPr>
      </w:pPr>
    </w:p>
    <w:p w:rsidR="00805111" w:rsidRDefault="00805111" w:rsidP="008051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4"/>
        <w:gridCol w:w="1986"/>
        <w:gridCol w:w="2694"/>
        <w:gridCol w:w="1701"/>
        <w:gridCol w:w="2269"/>
      </w:tblGrid>
      <w:tr w:rsidR="00805111" w:rsidTr="00805111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Литература 8 класс 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05111" w:rsidTr="0080511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805111" w:rsidTr="00805111">
        <w:trPr>
          <w:trHeight w:val="706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Русская проза второй половины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XX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В.П.Астафьев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Проблемы рассказа «Фотография, на которой меня нет».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Видео</w:t>
            </w:r>
            <w:hyperlink r:id="rId21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Размышляем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краткое содержание рассказа.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5111" w:rsidTr="00805111">
        <w:trPr>
          <w:trHeight w:val="1815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Проза и поэзия о подростках и для подростков последних десятилетий авторов-лауреатов премий и конкурсов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Н.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Назаркин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 «Мандариновые острова»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https://ru-ru.facebook.com/youtube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Прочитать рассказ и написать отзыв.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выслать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5111" w:rsidTr="00805111">
        <w:trPr>
          <w:trHeight w:val="692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lang w:bidi="en-US"/>
              </w:rPr>
              <w:t xml:space="preserve">М. Карим. </w:t>
            </w:r>
            <w:r>
              <w:rPr>
                <w:rFonts w:ascii="Times New Roman" w:eastAsia="Calibri" w:hAnsi="Times New Roman" w:cs="Times New Roman"/>
                <w:lang w:bidi="en-US"/>
              </w:rPr>
              <w:t>Поэма «Бессмертие». Воспевание дружбы между народами.  Близость образа героя к Теркину. Трагедия простых людей в тяжелой атмосфере тоталитарного режима.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Видео</w:t>
            </w:r>
            <w:hyperlink r:id="rId23" w:history="1">
              <w:r>
                <w:rPr>
                  <w:rStyle w:val="a3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Итоговый тест по литературе 20 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  <w:p w:rsidR="00805111" w:rsidRDefault="008051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111" w:rsidRDefault="00805111" w:rsidP="00805111"/>
    <w:p w:rsidR="00805111" w:rsidRDefault="00805111" w:rsidP="00805111"/>
    <w:p w:rsidR="00B201F5" w:rsidRDefault="00B201F5" w:rsidP="00805111">
      <w:pPr>
        <w:pStyle w:val="2"/>
      </w:pPr>
      <w:bookmarkStart w:id="0" w:name="_GoBack"/>
      <w:bookmarkEnd w:id="0"/>
    </w:p>
    <w:sectPr w:rsidR="00B201F5" w:rsidSect="00BA07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47507"/>
    <w:rsid w:val="00097448"/>
    <w:rsid w:val="000B4F90"/>
    <w:rsid w:val="001115AC"/>
    <w:rsid w:val="001B3063"/>
    <w:rsid w:val="002216DC"/>
    <w:rsid w:val="00244126"/>
    <w:rsid w:val="00287819"/>
    <w:rsid w:val="00293A70"/>
    <w:rsid w:val="00293BBD"/>
    <w:rsid w:val="002A3ABC"/>
    <w:rsid w:val="002D4A05"/>
    <w:rsid w:val="00303678"/>
    <w:rsid w:val="00370628"/>
    <w:rsid w:val="003A0DED"/>
    <w:rsid w:val="003B17A7"/>
    <w:rsid w:val="00413577"/>
    <w:rsid w:val="004A5E7A"/>
    <w:rsid w:val="004E0524"/>
    <w:rsid w:val="005B04C1"/>
    <w:rsid w:val="0062087B"/>
    <w:rsid w:val="00700F22"/>
    <w:rsid w:val="00736721"/>
    <w:rsid w:val="007E6AAC"/>
    <w:rsid w:val="00805111"/>
    <w:rsid w:val="00817BAB"/>
    <w:rsid w:val="008365DA"/>
    <w:rsid w:val="008C6155"/>
    <w:rsid w:val="00951D54"/>
    <w:rsid w:val="00961598"/>
    <w:rsid w:val="009B5464"/>
    <w:rsid w:val="009C4AF6"/>
    <w:rsid w:val="009D09D0"/>
    <w:rsid w:val="00A70020"/>
    <w:rsid w:val="00A707F5"/>
    <w:rsid w:val="00AC13BA"/>
    <w:rsid w:val="00AC1808"/>
    <w:rsid w:val="00AC22D7"/>
    <w:rsid w:val="00AD59FD"/>
    <w:rsid w:val="00B201F5"/>
    <w:rsid w:val="00B23BFF"/>
    <w:rsid w:val="00B60750"/>
    <w:rsid w:val="00BA07DA"/>
    <w:rsid w:val="00BB494B"/>
    <w:rsid w:val="00BD44BF"/>
    <w:rsid w:val="00C174E1"/>
    <w:rsid w:val="00C642B2"/>
    <w:rsid w:val="00CA76F7"/>
    <w:rsid w:val="00D13FE1"/>
    <w:rsid w:val="00D2293F"/>
    <w:rsid w:val="00D27FB1"/>
    <w:rsid w:val="00D32AC4"/>
    <w:rsid w:val="00D8166F"/>
    <w:rsid w:val="00DF7D9E"/>
    <w:rsid w:val="00E033C5"/>
    <w:rsid w:val="00E353AC"/>
    <w:rsid w:val="00E558C2"/>
    <w:rsid w:val="00E646E7"/>
    <w:rsid w:val="00E854CC"/>
    <w:rsid w:val="00EF5428"/>
    <w:rsid w:val="00F22979"/>
    <w:rsid w:val="00FD4C17"/>
    <w:rsid w:val="00FE2BC5"/>
    <w:rsid w:val="00FE4B3C"/>
    <w:rsid w:val="00FE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paragraph" w:styleId="2">
    <w:name w:val="heading 2"/>
    <w:basedOn w:val="a"/>
    <w:next w:val="a"/>
    <w:link w:val="20"/>
    <w:uiPriority w:val="9"/>
    <w:unhideWhenUsed/>
    <w:qFormat/>
    <w:rsid w:val="00D22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2293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paragraph" w:styleId="2">
    <w:name w:val="heading 2"/>
    <w:basedOn w:val="a"/>
    <w:next w:val="a"/>
    <w:link w:val="20"/>
    <w:uiPriority w:val="9"/>
    <w:unhideWhenUsed/>
    <w:qFormat/>
    <w:rsid w:val="00D22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2293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13" Type="http://schemas.openxmlformats.org/officeDocument/2006/relationships/hyperlink" Target="https://ru-ru.facebook.com/youtube" TargetMode="External"/><Relationship Id="rId18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yandex.ru/video/" TargetMode="External"/><Relationship Id="rId7" Type="http://schemas.openxmlformats.org/officeDocument/2006/relationships/hyperlink" Target="https://ru-ru.facebook.com/youtube" TargetMode="External"/><Relationship Id="rId12" Type="http://schemas.openxmlformats.org/officeDocument/2006/relationships/hyperlink" Target="https://ru-ru.facebook.com/youtube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search?text=" TargetMode="External"/><Relationship Id="rId11" Type="http://schemas.openxmlformats.org/officeDocument/2006/relationships/hyperlink" Target="https://nsportal.ru/shkola/literatura/library/2016/07/03/g-tukay-prezentatsiy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-ru.facebook.com/youtube" TargetMode="External"/><Relationship Id="rId23" Type="http://schemas.openxmlformats.org/officeDocument/2006/relationships/hyperlink" Target="https://yandex.ru/video/" TargetMode="External"/><Relationship Id="rId10" Type="http://schemas.openxmlformats.org/officeDocument/2006/relationships/hyperlink" Target="https://nsportal.ru/shkola/literatura/library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hkola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ru-ru.facebook.com/youtu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8512D-2F26-4925-9C1A-1577CC86F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Pages>7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Ахат</cp:lastModifiedBy>
  <cp:revision>47</cp:revision>
  <dcterms:created xsi:type="dcterms:W3CDTF">2020-03-26T08:54:00Z</dcterms:created>
  <dcterms:modified xsi:type="dcterms:W3CDTF">2020-04-19T17:22:00Z</dcterms:modified>
</cp:coreProperties>
</file>